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F" w:rsidRDefault="00F9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33CF" w:rsidRDefault="006F125C">
      <w:pPr>
        <w:rPr>
          <w:rFonts w:ascii="Garamond" w:eastAsia="Garamond" w:hAnsi="Garamond" w:cs="Garamond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Согласовано</w:t>
      </w:r>
      <w:r>
        <w:rPr>
          <w:rFonts w:ascii="Garamond" w:eastAsia="Garamond" w:hAnsi="Garamond" w:cs="Garamond"/>
          <w:b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8"/>
        </w:rPr>
        <w:t>Утверждено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</w:t>
      </w:r>
    </w:p>
    <w:p w:rsidR="00F933CF" w:rsidRDefault="00BA1C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«__ »____  20__г. № 1</w:t>
      </w:r>
      <w:r w:rsidR="006F125C">
        <w:rPr>
          <w:rFonts w:ascii="Times New Roman" w:eastAsia="Times New Roman" w:hAnsi="Times New Roman" w:cs="Times New Roman"/>
        </w:rPr>
        <w:t xml:space="preserve">                       Заведующая:</w:t>
      </w:r>
    </w:p>
    <w:p w:rsidR="00F933CF" w:rsidRDefault="006F12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  Согласовано                                                         </w:t>
      </w:r>
      <w:r w:rsidR="00BA1CC9">
        <w:rPr>
          <w:rFonts w:ascii="Times New Roman" w:eastAsia="Times New Roman" w:hAnsi="Times New Roman" w:cs="Times New Roman"/>
          <w:b/>
        </w:rPr>
        <w:t xml:space="preserve">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E5919">
        <w:rPr>
          <w:rFonts w:ascii="Times New Roman" w:eastAsia="Times New Roman" w:hAnsi="Times New Roman" w:cs="Times New Roman"/>
        </w:rPr>
        <w:t>______________</w:t>
      </w:r>
      <w:proofErr w:type="spellStart"/>
      <w:r w:rsidR="00BA1CC9">
        <w:rPr>
          <w:rFonts w:ascii="Times New Roman" w:eastAsia="Times New Roman" w:hAnsi="Times New Roman" w:cs="Times New Roman"/>
        </w:rPr>
        <w:t>Магомедханова</w:t>
      </w:r>
      <w:proofErr w:type="spellEnd"/>
      <w:r w:rsidR="00BA1CC9"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общем родительском собрании</w:t>
      </w:r>
    </w:p>
    <w:p w:rsidR="00F933CF" w:rsidRDefault="00BA1C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«___»____ 20___</w:t>
      </w:r>
      <w:r w:rsidR="003E5919">
        <w:rPr>
          <w:rFonts w:ascii="Times New Roman" w:eastAsia="Times New Roman" w:hAnsi="Times New Roman" w:cs="Times New Roman"/>
        </w:rPr>
        <w:t>г  №</w:t>
      </w:r>
      <w:r w:rsidR="00AD4536">
        <w:rPr>
          <w:rFonts w:ascii="Times New Roman" w:eastAsia="Times New Roman" w:hAnsi="Times New Roman" w:cs="Times New Roman"/>
        </w:rPr>
        <w:t>1</w:t>
      </w:r>
    </w:p>
    <w:p w:rsidR="00F933CF" w:rsidRDefault="006F125C">
      <w:pPr>
        <w:keepNext/>
        <w:keepLines/>
        <w:spacing w:before="480"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ПОЛОЖЕНИЕ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общем родительском собрании муниципального</w:t>
      </w:r>
      <w:r w:rsidR="00AD4536">
        <w:rPr>
          <w:rFonts w:ascii="Times New Roman" w:eastAsia="Times New Roman" w:hAnsi="Times New Roman" w:cs="Times New Roman"/>
          <w:b/>
          <w:sz w:val="28"/>
        </w:rPr>
        <w:t xml:space="preserve"> казенного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дошкольного образовате</w:t>
      </w:r>
      <w:r w:rsidR="00AD4536">
        <w:rPr>
          <w:rFonts w:ascii="Times New Roman" w:eastAsia="Times New Roman" w:hAnsi="Times New Roman" w:cs="Times New Roman"/>
          <w:b/>
          <w:sz w:val="28"/>
        </w:rPr>
        <w:t>льного учреждения «</w:t>
      </w:r>
      <w:proofErr w:type="spellStart"/>
      <w:r w:rsidR="00BA1CC9">
        <w:rPr>
          <w:rFonts w:ascii="Times New Roman" w:eastAsia="Times New Roman" w:hAnsi="Times New Roman" w:cs="Times New Roman"/>
          <w:b/>
          <w:sz w:val="28"/>
        </w:rPr>
        <w:t>Сардаркентский</w:t>
      </w:r>
      <w:proofErr w:type="spellEnd"/>
      <w:r w:rsidR="00AD4536">
        <w:rPr>
          <w:rFonts w:ascii="Times New Roman" w:eastAsia="Times New Roman" w:hAnsi="Times New Roman" w:cs="Times New Roman"/>
          <w:b/>
          <w:sz w:val="28"/>
        </w:rPr>
        <w:t xml:space="preserve"> детский сад «</w:t>
      </w:r>
      <w:r w:rsidR="00BA1CC9">
        <w:rPr>
          <w:rFonts w:ascii="Times New Roman" w:eastAsia="Times New Roman" w:hAnsi="Times New Roman" w:cs="Times New Roman"/>
          <w:b/>
          <w:sz w:val="28"/>
        </w:rPr>
        <w:t>Аманат</w:t>
      </w:r>
      <w:bookmarkStart w:id="0" w:name="_GoBack"/>
      <w:bookmarkEnd w:id="0"/>
      <w:r w:rsidR="00AD4536">
        <w:rPr>
          <w:rFonts w:ascii="Times New Roman" w:eastAsia="Times New Roman" w:hAnsi="Times New Roman" w:cs="Times New Roman"/>
          <w:b/>
          <w:sz w:val="28"/>
        </w:rPr>
        <w:t>»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1. Общие положения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Положение</w:t>
      </w:r>
      <w:r>
        <w:rPr>
          <w:rFonts w:ascii="Times New Roman" w:eastAsia="Times New Roman" w:hAnsi="Times New Roman" w:cs="Times New Roman"/>
          <w:sz w:val="28"/>
        </w:rPr>
        <w:t xml:space="preserve"> об общем родительском собрании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Положение)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дошкольного образовательного учреждения  детского сада № 4 (далее Учреждение)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 в соответствии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Законом Российской Федерации «Об образовании в Российской Федерации» (в редакции от 29.12.2012 №273-ФЗ),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Семейным кодексом РФ, Уставом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1.2.Общее родительское  собрание     -  коллегиальный  орган  общественного  управления Учреждения, действующий в целях развития и совершенствования образовательного процесса, взаимодействия родительской общественности и коллектива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В  состав  Общего родительского  собрания     входят  все  родители  (законные  представители) воспитанников, посещающих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1.4. Решения   Общего родительского   собрания      рассматриваются   на  педагогическом совете   и   при необходимости на Общем собрании трудового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1.5. Изменения и дополнения в Положение вносятся Общим родительским собранием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принимаются на его заседании.</w:t>
      </w:r>
    </w:p>
    <w:p w:rsidR="00F933CF" w:rsidRDefault="006F125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 данного Положения не ограничен. Данное Положение действует до принятия нового.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2. Основные задачи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Основными задачами Общего родительского собрания являются: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вопросам образования, воспитания, оздоровления и развития детей;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рассмотрение и обсуждение основных направлений развития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3. Функции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выбирает представителей в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касающимися взаимодействия с родительской  общественностью,  поручает  Родительскому комитету  решение вопросов о внесении в них необходимых изменений и дополнений;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изучает основные направления   образовательной, оздоровительной   и воспитательной деятельности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(группе), вносит предложения по их совершенствованию;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вопросы, касающиеся     содержания, форм и методов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обсуждает проблемы организации дополнительных платных услуг воспитанникам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заслушивает   информацию   руководителя,   педагогических,   медицинских   работников   о состоянии здоровья детей, ходе реализации образовательной программы, результатах подготовки детей к школе, итогах учебного года;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решает вопросы оказания помощи воспитателям группы в работе с неблагополучными семьями;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планировании и организации совместных с родителями мероприятий в 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собраний, праздников, субботников, Дней открытых дверей и др.;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 решение     об  оказании  посильной  помощи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  в  укреплении материально-технической базы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(группы),  благоустройству и ремонту его помещений, детских площадок и территории силами родительской общественности;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решение об оказании благотворительной помощи, добровольных пожертвований, направленных на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совершенствование педагогического процесса в группе</w:t>
      </w:r>
    </w:p>
    <w:p w:rsidR="00AD4536" w:rsidRDefault="00AD4536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lastRenderedPageBreak/>
        <w:t>4. Права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 Общее родительское собрание имеет право: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выбирать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требовать у Родительского комитета выполнение его решений;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 Каждый член Общего родительского собрания имеет право:</w:t>
      </w:r>
    </w:p>
    <w:p w:rsidR="00F933CF" w:rsidRDefault="006F125C">
      <w:pPr>
        <w:numPr>
          <w:ilvl w:val="0"/>
          <w:numId w:val="5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5. Организация управления Общим родительским собранием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5.1. В   состав   общего родительского   собрания   входят   все   родители   (законные   представители)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На заседание Общего родительского собрания приглашаются педагогические, медицинские и другие работники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представители  общественных  организаций, учреждений,  родители, представители Учредителя.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ведет заведующий совместно с председателем  Родительского комитета, в группе - воспитатель группы.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5.4.  Общее Родительское собрание собирается не реже 2 раз в год, групповое - не реже 1 раза в квартал.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Решение Общего родительского  собрания  принимается открытым  голосованием  и  считается принятым, если за него проголосовало не менее двух третей присутствующих.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6. Делопроизводство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6.1.  Заседания Общего родительского собрания оформляются протоколом.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6.2.  Протокол подписывается председателем и секретарем собрания. Нумерация протоколов ведется от начала календарного года.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 Журнал регистрации протоколов Общего родительского собрания нумеруется постранично, прошнуровывается, скрепляется подписью заведующего  и печатью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6.4.  Книга протоколов Общего родительского собрания хранится в делах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 лет.</w:t>
      </w:r>
    </w:p>
    <w:p w:rsidR="00F933CF" w:rsidRDefault="006F12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6.5. Тетрадь протоколов групповых родительских собраний хранятся у воспитателей групп с момента комплектования группы до выпуска детей в школу.</w:t>
      </w: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rPr>
          <w:rFonts w:ascii="Calibri" w:eastAsia="Calibri" w:hAnsi="Calibri" w:cs="Calibri"/>
        </w:rPr>
      </w:pPr>
    </w:p>
    <w:sectPr w:rsidR="00F9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277"/>
    <w:multiLevelType w:val="multilevel"/>
    <w:tmpl w:val="47AA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073D"/>
    <w:multiLevelType w:val="multilevel"/>
    <w:tmpl w:val="A614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C1ADA"/>
    <w:multiLevelType w:val="multilevel"/>
    <w:tmpl w:val="9D1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559D6"/>
    <w:multiLevelType w:val="multilevel"/>
    <w:tmpl w:val="4CA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70881"/>
    <w:multiLevelType w:val="multilevel"/>
    <w:tmpl w:val="0116E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CF"/>
    <w:rsid w:val="003E5919"/>
    <w:rsid w:val="005E1924"/>
    <w:rsid w:val="006F125C"/>
    <w:rsid w:val="00AD4536"/>
    <w:rsid w:val="00BA1CC9"/>
    <w:rsid w:val="00F10BDC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6</cp:revision>
  <cp:lastPrinted>2017-02-16T11:57:00Z</cp:lastPrinted>
  <dcterms:created xsi:type="dcterms:W3CDTF">2014-08-27T08:20:00Z</dcterms:created>
  <dcterms:modified xsi:type="dcterms:W3CDTF">2018-07-09T06:20:00Z</dcterms:modified>
</cp:coreProperties>
</file>