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49" w:rsidRDefault="00DB3071" w:rsidP="00DB3071">
      <w:pPr>
        <w:shd w:val="clear" w:color="auto" w:fill="FFFFFF"/>
        <w:spacing w:after="0" w:line="390" w:lineRule="atLeast"/>
        <w:jc w:val="righ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Утверждаю-------------------</w:t>
      </w:r>
    </w:p>
    <w:p w:rsidR="00DB3071" w:rsidRDefault="00DB3071" w:rsidP="00DB3071">
      <w:pPr>
        <w:shd w:val="clear" w:color="auto" w:fill="FFFFFF"/>
        <w:spacing w:after="0" w:line="390" w:lineRule="atLeast"/>
        <w:jc w:val="righ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Заведующий МКДОУ «</w:t>
      </w:r>
      <w:r w:rsidR="000E340E"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Аманат</w:t>
      </w:r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»</w:t>
      </w:r>
    </w:p>
    <w:p w:rsidR="00DB3071" w:rsidRDefault="000E340E" w:rsidP="00DB3071">
      <w:pPr>
        <w:shd w:val="clear" w:color="auto" w:fill="FFFFFF"/>
        <w:spacing w:after="0" w:line="390" w:lineRule="atLeast"/>
        <w:jc w:val="righ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Магомедханова</w:t>
      </w:r>
      <w:proofErr w:type="spellEnd"/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 М.А.</w:t>
      </w: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ПОЛОЖЕНИЕ</w:t>
      </w: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об охране и укреплении здоровья учащихся</w:t>
      </w: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МКДОУ «</w:t>
      </w:r>
      <w:proofErr w:type="spellStart"/>
      <w:r w:rsidR="000E340E"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Сардаркентский</w:t>
      </w:r>
      <w:proofErr w:type="spellEnd"/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 xml:space="preserve"> детский сад «</w:t>
      </w:r>
      <w:r w:rsidR="000E340E"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Аманат</w:t>
      </w: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»</w:t>
      </w:r>
    </w:p>
    <w:p w:rsidR="008A2D49" w:rsidRDefault="008A2D49" w:rsidP="008A2D49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Общие положения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1.1.Настоящее положение разработано в соответствии с Законом «Об образовании в Российской Федерации», Федеральными требованиями к образовательным учреждениям в части охраны здоровья обучающихся, воспитанников. Утверждены приказом Министерства образования и науки Российской Федерации от 28.12 2010 № 2106,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 Санитарно-эпидемиологическими правилами и нормативами «Гигиенические требования к условиям обучения в общеобразовательных учреждениях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2.4.2.1178-02», утвержденными Главным санитарным врачом Российской Федерации 25.11.02 г.,. Уставом МКДОУ «</w:t>
      </w:r>
      <w:proofErr w:type="spellStart"/>
      <w:r w:rsidR="000E340E">
        <w:rPr>
          <w:rFonts w:ascii="Times New Roman" w:hAnsi="Times New Roman"/>
          <w:color w:val="000000"/>
          <w:sz w:val="24"/>
          <w:szCs w:val="24"/>
        </w:rPr>
        <w:t>Сардаркентский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детский сад «</w:t>
      </w:r>
      <w:r w:rsidR="000E340E">
        <w:rPr>
          <w:rFonts w:ascii="Times New Roman" w:hAnsi="Times New Roman"/>
          <w:color w:val="000000"/>
          <w:sz w:val="24"/>
          <w:szCs w:val="24"/>
        </w:rPr>
        <w:t>Аманат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», далее дет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ад, локальными актами и настоящим Положением.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Настоящее Положение принято в целях организации деятельности педагогических работников дет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ада по сохранению и укреплению здоровья обучающихся, развитию культуры здорового образа жизни всех участников образовательного процесса, созданию оптимального материально-технического и научно-методического обеспечения и координации деятельности всех специалистов и служб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дет.сада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вопросам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Цели и задачи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ab/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/>
          <w:b/>
          <w:color w:val="000000"/>
          <w:sz w:val="24"/>
          <w:szCs w:val="24"/>
        </w:rPr>
        <w:t>Основная цель</w:t>
      </w:r>
      <w:r>
        <w:rPr>
          <w:rFonts w:ascii="Times New Roman" w:hAnsi="Times New Roman"/>
          <w:color w:val="000000"/>
          <w:sz w:val="24"/>
          <w:szCs w:val="24"/>
        </w:rPr>
        <w:t xml:space="preserve"> - обеспечение оптимизации образовательного процесса, гарантирующего оптимальные условия для охраны, поддержания и сохранения здоровья учащихся </w:t>
      </w:r>
      <w:r w:rsidR="00C32D0E">
        <w:rPr>
          <w:rFonts w:ascii="Times New Roman" w:hAnsi="Times New Roman"/>
          <w:color w:val="000000"/>
          <w:sz w:val="24"/>
          <w:szCs w:val="24"/>
        </w:rPr>
        <w:t>детского сада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разработка системы психолого-медико-педагогического мониторинга состояния здоровья, физического и психического развития воспитанников;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системы коррекции физического, психологического, социального и нравственного развития обучающихся с использованием комплекса оздоровительных и медицинских мероприятий без отрыва от учебного процесса;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отслеживание организации учебно-воспитательного процесса с учетом его психологического и физиологического воздействия на организм учащихся и соблюдение санитарно-гигиенических норм организации учебно-воспитательного процесса, нормирование учебной нагрузки и профилактики утомления учащихся;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разработка технологии психолого-медико-педагогического сопровождения сотрудников и учащихся в образовательном процессе;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организация работы по повышению профессиональной компетентности педагогов по реализации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технологий в образовательном процессе;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информационное обеспечение всех участников образовательного процесса (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воспитателей</w:t>
      </w:r>
      <w:r>
        <w:rPr>
          <w:rFonts w:ascii="Times New Roman" w:hAnsi="Times New Roman"/>
          <w:color w:val="000000"/>
          <w:sz w:val="24"/>
          <w:szCs w:val="24"/>
        </w:rPr>
        <w:t>, учащихся и их родителей) по вопросам здоровья и здорового образа жизни;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активизация участия семьи в решении вопросов охраны и укрепления здоровья детей;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обеспечение условий для практической реализации принципов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учебно-воспитательном процессе;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организация научно-методической работы, направленной на профессиональный рост педагогов через проведение практических занятий, тематических встреч, самообразование и т. п. по решению задач сохранения и развития здоровья учащихся, формирования здорового образа жизни коллектива школы, культуры физического, психического и социального здоровья участников образовательного процесса.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Основные направления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Основой деятельности дет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ада является создание образовательной среды, ориентированной на сохранение и укрепление физического, социального, психологического, нравственного здоровья. Основные направления представлены следующими блоками: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организационный блок, отвечающий за координацию работы школы по вопросам охраны и укрепления здоровья учащихся и сотрудников школы, а также информационную работу, пропаганду и просвещение в области здорового образа жизни среди учителей, учащихся и их родителей;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медико-психологический, логопедический и дефектологический блок, планирующий проведение индивидуальных и коллективных мероприятий, направленных на укрепление здоровья 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воспитанников и воспитателей</w:t>
      </w:r>
      <w:r>
        <w:rPr>
          <w:rFonts w:ascii="Times New Roman" w:hAnsi="Times New Roman"/>
          <w:color w:val="000000"/>
          <w:sz w:val="24"/>
          <w:szCs w:val="24"/>
        </w:rPr>
        <w:t>, обеспечивающий становление системы профилактики и коррекции нарушений соматического здоровья с использованием комплекса оздоровительных и медицинских мероприятий без отрыва от учебного процесса;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оздоровительный блок, обеспечивающий формирование здорового жизненного стиля, активной жизненной позиции и устойчивой мотивации на здоровье у сотрудников </w:t>
      </w:r>
      <w:r w:rsidR="00C32D0E">
        <w:rPr>
          <w:rFonts w:ascii="Times New Roman" w:hAnsi="Times New Roman"/>
          <w:color w:val="000000"/>
          <w:sz w:val="24"/>
          <w:szCs w:val="24"/>
        </w:rPr>
        <w:t>детского сада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и их родителей;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педагогический блок, реализующий внедрение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технологий обучения и воспитания; а также индивидуальные и групповые методы работы с родителями учащихся, стимулирующий повышение внимания родителей 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к вопросам здоровья, питания, здорового образа жизни, рациональной двигательной активности, работоспособность организма обучающихся.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Организация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Текущая деятельность </w:t>
      </w:r>
      <w:r w:rsidR="00C32D0E">
        <w:rPr>
          <w:rFonts w:ascii="Times New Roman" w:hAnsi="Times New Roman"/>
          <w:color w:val="000000"/>
          <w:sz w:val="24"/>
          <w:szCs w:val="24"/>
        </w:rPr>
        <w:t>детского сада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определяется планом работы по охране здоровья.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План работы составляется на начало учебного года и утверждается </w:t>
      </w:r>
      <w:proofErr w:type="gramStart"/>
      <w:r w:rsidR="00DB3071">
        <w:rPr>
          <w:rFonts w:ascii="Times New Roman" w:hAnsi="Times New Roman"/>
          <w:color w:val="000000"/>
          <w:sz w:val="24"/>
          <w:szCs w:val="24"/>
        </w:rPr>
        <w:t>заведующим</w:t>
      </w:r>
      <w:proofErr w:type="gramEnd"/>
      <w:r w:rsidR="00DB3071">
        <w:rPr>
          <w:rFonts w:ascii="Times New Roman" w:hAnsi="Times New Roman"/>
          <w:color w:val="000000"/>
          <w:sz w:val="24"/>
          <w:szCs w:val="24"/>
        </w:rPr>
        <w:t xml:space="preserve"> детского сада.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Проведение в течение учебного года мероприятий по проблемам здоровья, здорового образа жизни, актуальным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здоровьеразвивающим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общеоздоровительным технологиям.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Проведение санитарно-эпидемиологических мероприятий.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4.5.Организация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ведением установленной нормативными правовыми актами в области охраны здоровья граждан медицинской документации и отчетности.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Организация и проведение профилактических прививок обучающихся.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4.7.Проведение методической и просветительской работы по укреплению здоровья и профилактике заболеваний, пропаганде здорового образа жизни.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4.8. Реализация дополнительных образовательных программ, ориентированных на формирование ценности здоровья и здорового образа жизни, которые реализуются как в урочной, так и во внеурочной деятельности;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4.9.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4.10. Использование форм, методов обучения и воспитания, педагогических (в том числе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технологий, адекватных возрастным возможностям и особенностям обучающихся;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4.11.Соблюдение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4.12. Соблюдение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4.13. Учет индивидуальных особенностей развития обучающихся, воспитанников при организации образовательного процесса;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Обеспечение благоприятных психологических условий образовательной среды: 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мотивации.</w:t>
      </w:r>
      <w:proofErr w:type="gramEnd"/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4.15. Организация физкультурно-оздоровительной работы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всех групп здоровья;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4.16. Организация динамических пауз, физкультминуток на занятиях, способствующих эмоциональной разгрузке и повышению двигательной активности;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4.17 .Организация физкультурных и спортивных мероприятий.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Ресурсное обеспечение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Кадровое обеспечение (психолог, логопед, медицинский работник, </w:t>
      </w:r>
      <w:r w:rsidR="00AD581A">
        <w:rPr>
          <w:rFonts w:ascii="Times New Roman" w:hAnsi="Times New Roman"/>
          <w:color w:val="000000"/>
          <w:sz w:val="24"/>
          <w:szCs w:val="24"/>
        </w:rPr>
        <w:t>физруководитель</w:t>
      </w:r>
      <w:r>
        <w:rPr>
          <w:rFonts w:ascii="Times New Roman" w:hAnsi="Times New Roman"/>
          <w:color w:val="000000"/>
          <w:sz w:val="24"/>
          <w:szCs w:val="24"/>
        </w:rPr>
        <w:t>, и др.).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Информационные ресурсы — руководства по технологиям, программам, УМК и т. д., которые необходимы для поддержки образовательного учреждения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Материально-технические ресурсы обеспечивают изменения инфраструктуры образовательного учреждения для создания условий соблюдения санитарно-гигиенических норм и правил, осуществление спортивно-оздоровительной и медицинско-коррекционной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Финансовые ресурсы определяют степень и после</w:t>
      </w:r>
      <w:r>
        <w:rPr>
          <w:rFonts w:ascii="Times New Roman" w:hAnsi="Times New Roman"/>
          <w:color w:val="000000"/>
          <w:sz w:val="24"/>
          <w:szCs w:val="24"/>
        </w:rPr>
        <w:softHyphen/>
        <w:t>довательность решения всех вопросов, связанных с планирова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нием и реализацией ресурсной базы ОУ, ориентированного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деятельность. Они включают в себя материальное стимулирование педагогов, финансирование различных конкурсов, проводимых в ОУ как для</w:t>
      </w:r>
      <w:r w:rsidR="00DB3071">
        <w:rPr>
          <w:rFonts w:ascii="Times New Roman" w:hAnsi="Times New Roman"/>
          <w:color w:val="000000"/>
          <w:sz w:val="24"/>
          <w:szCs w:val="24"/>
        </w:rPr>
        <w:t xml:space="preserve"> воспитанников</w:t>
      </w:r>
      <w:r>
        <w:rPr>
          <w:rFonts w:ascii="Times New Roman" w:hAnsi="Times New Roman"/>
          <w:color w:val="000000"/>
          <w:sz w:val="24"/>
          <w:szCs w:val="24"/>
        </w:rPr>
        <w:t>, так и для педагогических работников, и т. д.</w:t>
      </w:r>
    </w:p>
    <w:p w:rsidR="008A2D49" w:rsidRDefault="008A2D49" w:rsidP="008A2D4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78C9" w:rsidRDefault="007A78C9"/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57721"/>
    <w:multiLevelType w:val="hybridMultilevel"/>
    <w:tmpl w:val="0B92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D49"/>
    <w:rsid w:val="000E340E"/>
    <w:rsid w:val="004B72C0"/>
    <w:rsid w:val="004C39C9"/>
    <w:rsid w:val="006E1759"/>
    <w:rsid w:val="007A78C9"/>
    <w:rsid w:val="008A2D49"/>
    <w:rsid w:val="00AD581A"/>
    <w:rsid w:val="00C32D0E"/>
    <w:rsid w:val="00DB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</cp:lastModifiedBy>
  <cp:revision>6</cp:revision>
  <dcterms:created xsi:type="dcterms:W3CDTF">2017-04-24T11:36:00Z</dcterms:created>
  <dcterms:modified xsi:type="dcterms:W3CDTF">2018-07-09T06:03:00Z</dcterms:modified>
</cp:coreProperties>
</file>