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24" w:rsidRPr="00E23246" w:rsidRDefault="00847324" w:rsidP="00847324">
      <w:pPr>
        <w:rPr>
          <w:rFonts w:ascii="Times New Roman" w:hAnsi="Times New Roman" w:cs="Times New Roman"/>
          <w:sz w:val="28"/>
          <w:szCs w:val="28"/>
        </w:rPr>
      </w:pPr>
    </w:p>
    <w:p w:rsidR="00E03C5B" w:rsidRDefault="00E03C5B" w:rsidP="00E03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object w:dxaOrig="217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84.75pt" o:ole="" fillcolor="window">
            <v:imagedata r:id="rId6" o:title=""/>
          </v:shape>
          <o:OLEObject Type="Embed" ProgID="Word.Picture.8" ShapeID="_x0000_i1025" DrawAspect="Content" ObjectID="_1612680369" r:id="rId7"/>
        </w:object>
      </w:r>
    </w:p>
    <w:p w:rsidR="00E03C5B" w:rsidRDefault="00E03C5B" w:rsidP="00E03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3C5B" w:rsidRDefault="00E03C5B" w:rsidP="00E03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МР «СУЛЕЙМАН-СТАЛЬСКИЙ РАЙОН»</w:t>
      </w:r>
    </w:p>
    <w:p w:rsidR="00E03C5B" w:rsidRDefault="00E03C5B" w:rsidP="00E03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ДОШКОЛЬНОЕ ОБРАЗОВАТЕЛЬНОЕ УЧЕРЕЖДЕНИЕ</w:t>
      </w:r>
    </w:p>
    <w:p w:rsidR="00E03C5B" w:rsidRDefault="00E03C5B" w:rsidP="00E03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«САРДАРКЕНТСКИЙ ДЕТСКИЙ САД «АМАНАТ»</w:t>
      </w:r>
    </w:p>
    <w:p w:rsidR="00E03C5B" w:rsidRDefault="00E03C5B" w:rsidP="00E03C5B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</w:rPr>
      </w:pPr>
      <w:r>
        <w:pict>
          <v:line id="Прямая соединительная линия 4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95.1pt,19.35pt" to="1393.85pt,20.8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" o:allowincell="f" strokeweight="1pt">
            <v:stroke startarrowwidth="narrow" startarrowlength="short" endarrowwidth="narrow" endarrowlength="short"/>
            <w10:wrap anchorx="margin"/>
          </v:line>
        </w:pict>
      </w:r>
      <w:r>
        <w:pict>
          <v:line id="Прямая соединительная линия 3" o:spid="_x0000_s1028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98.1pt,15.6pt" to="1398.35pt,16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Eif82awIAABUFAAAfAAAA&#10;AAAAAAAAAAAAACACAABjbGlwYm9hcmQvZHJhd2luZ3MvZHJhd2luZzEueG1sUEsBAi0AFAAGAAgA&#10;AAAhANSSZ874BgAAahwAABoAAAAAAAAAAAAAAAAAyAQAAGNsaXBib2FyZC90aGVtZS90aGVtZTEu&#10;eG1sUEsBAi0AFAAGAAgAAAAhAJxmRkG7AAAAJAEAACoAAAAAAAAAAAAAAAAA+AsAAGNsaXBib2Fy&#10;ZC9kcmF3aW5ncy9fcmVscy9kcmF3aW5nMS54bWwucmVsc1BLBQYAAAAABQAFAGcBAAD7DAAAAAA=&#10;" o:allowincell="f" strokeweight="2pt">
            <v:stroke startarrowwidth="narrow" startarrowlength="short" endarrowwidth="narrow" endarrowlength="short"/>
            <w10:wrap anchorx="margin"/>
          </v:line>
        </w:pict>
      </w:r>
      <w:r>
        <w:rPr>
          <w:rFonts w:ascii="Times New Roman" w:eastAsia="Times New Roman" w:hAnsi="Times New Roman" w:cs="Times New Roman"/>
          <w:b/>
        </w:rPr>
        <w:t xml:space="preserve">       368 772, с. </w:t>
      </w:r>
      <w:proofErr w:type="spellStart"/>
      <w:r>
        <w:rPr>
          <w:rFonts w:ascii="Times New Roman" w:eastAsia="Times New Roman" w:hAnsi="Times New Roman" w:cs="Times New Roman"/>
          <w:b/>
        </w:rPr>
        <w:t>Сардаркент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b/>
        </w:rPr>
        <w:t>С.П.Королева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д.20, тел.: 89654932754, </w:t>
      </w:r>
      <w:r>
        <w:rPr>
          <w:rFonts w:ascii="Times New Roman" w:eastAsia="Times New Roman" w:hAnsi="Times New Roman" w:cs="Times New Roman"/>
          <w:b/>
          <w:lang w:val="en-US"/>
        </w:rPr>
        <w:t>email</w:t>
      </w:r>
      <w:r>
        <w:rPr>
          <w:rFonts w:ascii="Times New Roman" w:eastAsia="Times New Roman" w:hAnsi="Times New Roman" w:cs="Times New Roman"/>
          <w:b/>
        </w:rPr>
        <w:t>-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amanatsad</w:t>
      </w:r>
      <w:proofErr w:type="spellEnd"/>
      <w:r>
        <w:rPr>
          <w:rFonts w:ascii="Times New Roman" w:eastAsia="Times New Roman" w:hAnsi="Times New Roman" w:cs="Times New Roman"/>
          <w:b/>
        </w:rPr>
        <w:t>@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</w:p>
    <w:p w:rsidR="00E03C5B" w:rsidRDefault="00E03C5B" w:rsidP="00847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7324" w:rsidRPr="00E23246" w:rsidRDefault="00E03C5B" w:rsidP="00847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32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847324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февраля 2019 </w:t>
      </w:r>
      <w:r w:rsidR="00847324"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 w:rsidR="0084732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847324" w:rsidRPr="00E23246" w:rsidRDefault="00847324" w:rsidP="00847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7324" w:rsidRPr="00E23246" w:rsidRDefault="00847324" w:rsidP="00847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7324" w:rsidRPr="00E23246" w:rsidRDefault="00847324" w:rsidP="00847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847324" w:rsidRPr="00E23246" w:rsidRDefault="00847324" w:rsidP="00847324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Заведующая МКДОУ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03C5B">
        <w:rPr>
          <w:rFonts w:ascii="Times New Roman" w:hAnsi="Times New Roman" w:cs="Times New Roman"/>
          <w:sz w:val="28"/>
          <w:szCs w:val="28"/>
        </w:rPr>
        <w:t>Аманат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7324" w:rsidRPr="00E23246" w:rsidRDefault="00847324" w:rsidP="0084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3C5B">
        <w:rPr>
          <w:rFonts w:ascii="Times New Roman" w:hAnsi="Times New Roman" w:cs="Times New Roman"/>
          <w:sz w:val="28"/>
          <w:szCs w:val="28"/>
        </w:rPr>
        <w:t>21.02.19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год                            </w:t>
      </w:r>
      <w:r w:rsidR="00E03C5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246">
        <w:rPr>
          <w:rFonts w:ascii="Times New Roman" w:hAnsi="Times New Roman" w:cs="Times New Roman"/>
          <w:sz w:val="28"/>
          <w:szCs w:val="28"/>
        </w:rPr>
        <w:t>______</w:t>
      </w:r>
      <w:proofErr w:type="spellStart"/>
      <w:r w:rsidR="00E03C5B">
        <w:rPr>
          <w:rFonts w:ascii="Times New Roman" w:hAnsi="Times New Roman" w:cs="Times New Roman"/>
          <w:sz w:val="28"/>
          <w:szCs w:val="28"/>
        </w:rPr>
        <w:t>М.А.Магомедханова</w:t>
      </w:r>
      <w:proofErr w:type="spellEnd"/>
    </w:p>
    <w:p w:rsidR="00847324" w:rsidRPr="00E23246" w:rsidRDefault="00847324" w:rsidP="00847324">
      <w:pPr>
        <w:rPr>
          <w:rFonts w:ascii="Times New Roman" w:hAnsi="Times New Roman" w:cs="Times New Roman"/>
          <w:sz w:val="28"/>
          <w:szCs w:val="28"/>
        </w:rPr>
      </w:pPr>
    </w:p>
    <w:p w:rsidR="00847324" w:rsidRPr="00E23246" w:rsidRDefault="00847324" w:rsidP="00847324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324" w:rsidRPr="00E23246" w:rsidRDefault="00847324" w:rsidP="00847324">
      <w:pPr>
        <w:pStyle w:val="a4"/>
        <w:spacing w:after="0"/>
        <w:rPr>
          <w:rFonts w:cs="Times New Roman"/>
          <w:b/>
          <w:bCs/>
          <w:color w:val="000000"/>
          <w:sz w:val="28"/>
          <w:szCs w:val="28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                                       </w:t>
      </w:r>
      <w:r w:rsidRPr="00E23246">
        <w:rPr>
          <w:rFonts w:cs="Times New Roman"/>
          <w:b/>
          <w:bCs/>
          <w:color w:val="000000"/>
          <w:sz w:val="28"/>
          <w:szCs w:val="28"/>
        </w:rPr>
        <w:t xml:space="preserve">Стандарты и процедуры </w:t>
      </w:r>
    </w:p>
    <w:p w:rsidR="00847324" w:rsidRPr="00E23246" w:rsidRDefault="00847324" w:rsidP="00847324">
      <w:pPr>
        <w:pStyle w:val="a4"/>
        <w:spacing w:after="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E23246">
        <w:rPr>
          <w:rFonts w:cs="Times New Roman"/>
          <w:b/>
          <w:bCs/>
          <w:color w:val="000000"/>
          <w:sz w:val="28"/>
          <w:szCs w:val="28"/>
        </w:rPr>
        <w:t xml:space="preserve">направленные на обеспечение добросовестной работы и поведения работников </w:t>
      </w:r>
    </w:p>
    <w:p w:rsidR="00847324" w:rsidRPr="00E23246" w:rsidRDefault="00847324" w:rsidP="00847324">
      <w:pPr>
        <w:pStyle w:val="a4"/>
        <w:spacing w:after="0"/>
        <w:rPr>
          <w:rFonts w:cs="Times New Roman"/>
          <w:b/>
          <w:bCs/>
          <w:color w:val="000000"/>
          <w:sz w:val="28"/>
          <w:szCs w:val="28"/>
        </w:rPr>
      </w:pPr>
    </w:p>
    <w:p w:rsidR="00847324" w:rsidRPr="00E23246" w:rsidRDefault="00847324" w:rsidP="00847324">
      <w:pPr>
        <w:pStyle w:val="a4"/>
        <w:spacing w:after="0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               Работа в детском </w:t>
      </w:r>
      <w:proofErr w:type="gramStart"/>
      <w:r w:rsidRPr="00E23246">
        <w:rPr>
          <w:rFonts w:cs="Times New Roman"/>
          <w:color w:val="1A1A1A"/>
          <w:sz w:val="28"/>
          <w:szCs w:val="28"/>
        </w:rPr>
        <w:t>саду</w:t>
      </w:r>
      <w:proofErr w:type="gramEnd"/>
      <w:r w:rsidRPr="00E23246">
        <w:rPr>
          <w:rFonts w:cs="Times New Roman"/>
          <w:color w:val="1A1A1A"/>
          <w:sz w:val="28"/>
          <w:szCs w:val="28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 w:rsidRPr="00E23246">
        <w:rPr>
          <w:rFonts w:cs="Times New Roman"/>
          <w:color w:val="1A1A1A"/>
          <w:sz w:val="28"/>
          <w:szCs w:val="28"/>
        </w:rPr>
        <w:t>коррупции</w:t>
      </w:r>
      <w:proofErr w:type="gramEnd"/>
      <w:r w:rsidRPr="00E23246">
        <w:rPr>
          <w:rFonts w:cs="Times New Roman"/>
          <w:color w:val="1A1A1A"/>
          <w:sz w:val="28"/>
          <w:szCs w:val="28"/>
        </w:rPr>
        <w:t xml:space="preserve"> и мы ожидаем от всех наших работников  вступления на этот путь.</w:t>
      </w:r>
    </w:p>
    <w:p w:rsidR="00847324" w:rsidRPr="00E23246" w:rsidRDefault="00847324" w:rsidP="00847324">
      <w:pPr>
        <w:pStyle w:val="a4"/>
        <w:spacing w:after="0"/>
        <w:jc w:val="both"/>
        <w:rPr>
          <w:rStyle w:val="a3"/>
          <w:rFonts w:cs="Times New Roman"/>
          <w:color w:val="1A1A1A"/>
          <w:sz w:val="28"/>
          <w:szCs w:val="28"/>
        </w:rPr>
      </w:pPr>
      <w:r w:rsidRPr="00E23246">
        <w:rPr>
          <w:rStyle w:val="a3"/>
          <w:rFonts w:cs="Times New Roman"/>
          <w:color w:val="1A1A1A"/>
          <w:sz w:val="28"/>
          <w:szCs w:val="28"/>
        </w:rPr>
        <w:t>1. Наши ценности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b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            Основу  составляют три ведущих принципа: </w:t>
      </w:r>
      <w:r w:rsidRPr="00E23246">
        <w:rPr>
          <w:rFonts w:cs="Times New Roman"/>
          <w:b/>
          <w:color w:val="1A1A1A"/>
          <w:sz w:val="28"/>
          <w:szCs w:val="28"/>
        </w:rPr>
        <w:t xml:space="preserve">добросовестность, </w:t>
      </w:r>
      <w:r w:rsidRPr="00E23246">
        <w:rPr>
          <w:rFonts w:cs="Times New Roman"/>
          <w:b/>
          <w:color w:val="1A1A1A"/>
          <w:sz w:val="28"/>
          <w:szCs w:val="28"/>
        </w:rPr>
        <w:lastRenderedPageBreak/>
        <w:t>прозрачность, развитие.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847324" w:rsidRPr="00E23246" w:rsidRDefault="00847324" w:rsidP="00847324">
      <w:pPr>
        <w:pStyle w:val="a4"/>
        <w:spacing w:after="0"/>
        <w:jc w:val="both"/>
        <w:rPr>
          <w:rStyle w:val="a3"/>
          <w:rFonts w:cs="Times New Roman"/>
          <w:color w:val="1A1A1A"/>
          <w:sz w:val="28"/>
          <w:szCs w:val="28"/>
        </w:rPr>
      </w:pPr>
      <w:r w:rsidRPr="00E23246">
        <w:rPr>
          <w:rStyle w:val="a3"/>
          <w:rFonts w:cs="Times New Roman"/>
          <w:color w:val="1A1A1A"/>
          <w:sz w:val="28"/>
          <w:szCs w:val="28"/>
        </w:rPr>
        <w:t>2. Законность и противодействие коррупции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2.1. Общие требования к взаимодействию с третьими лицами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 w:rsidRPr="00E23246">
        <w:rPr>
          <w:rFonts w:cs="Times New Roman"/>
          <w:color w:val="1A1A1A"/>
          <w:sz w:val="28"/>
          <w:szCs w:val="28"/>
        </w:rPr>
        <w:t>Ответственный</w:t>
      </w:r>
      <w:proofErr w:type="gramEnd"/>
      <w:r w:rsidRPr="00E23246">
        <w:rPr>
          <w:rFonts w:cs="Times New Roman"/>
          <w:color w:val="1A1A1A"/>
          <w:sz w:val="28"/>
          <w:szCs w:val="28"/>
        </w:rPr>
        <w:t xml:space="preserve"> за организацию работы по профилактике коррупционных и иных правонарушений 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2.2. Отношения с поставщиками.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Принципиальный подход, который мы используем во взаимодействии с поставщиками, – размещение заказов и т.д. осуществляется в полном </w:t>
      </w:r>
      <w:r w:rsidRPr="00E23246">
        <w:rPr>
          <w:rFonts w:cs="Times New Roman"/>
          <w:color w:val="1A1A1A"/>
          <w:sz w:val="28"/>
          <w:szCs w:val="28"/>
        </w:rPr>
        <w:lastRenderedPageBreak/>
        <w:t>соответствии с требованиями законодательства.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2.3. Отношения с потребителями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Добросовестное исполнение обязательств и постоянное улучшение качества услуг, предоставляемые  Учреждением являются нашими главными приоритетами в отношениях с детьми и родителями (законными представителями)</w:t>
      </w:r>
      <w:proofErr w:type="gramStart"/>
      <w:r w:rsidRPr="00E23246">
        <w:rPr>
          <w:rFonts w:cs="Times New Roman"/>
          <w:color w:val="1A1A1A"/>
          <w:sz w:val="28"/>
          <w:szCs w:val="28"/>
        </w:rPr>
        <w:t>.Д</w:t>
      </w:r>
      <w:proofErr w:type="gramEnd"/>
      <w:r w:rsidRPr="00E23246">
        <w:rPr>
          <w:rFonts w:cs="Times New Roman"/>
          <w:color w:val="1A1A1A"/>
          <w:sz w:val="28"/>
          <w:szCs w:val="28"/>
        </w:rPr>
        <w:t>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2.4. Мошенническая деятельность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2.5. Деятельность с использованием методов принуждения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2.6. Деятельность на основе сговора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Не допускать «Деятельность на основе сговора», которая означает действия на основе соглашения между двумя или более сторонами с целью достижения </w:t>
      </w:r>
      <w:r w:rsidRPr="00E23246">
        <w:rPr>
          <w:rFonts w:cs="Times New Roman"/>
          <w:color w:val="1A1A1A"/>
          <w:sz w:val="28"/>
          <w:szCs w:val="28"/>
        </w:rPr>
        <w:lastRenderedPageBreak/>
        <w:t>незаконной цели, включая оказание ненадлежащего влияния на действия другой стороны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2.7. Обструкционная деятельность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Pr="00E23246">
        <w:rPr>
          <w:rFonts w:cs="Times New Roman"/>
          <w:color w:val="1A1A1A"/>
          <w:sz w:val="28"/>
          <w:szCs w:val="28"/>
        </w:rPr>
        <w:t>ств  дл</w:t>
      </w:r>
      <w:proofErr w:type="gramEnd"/>
      <w:r w:rsidRPr="00E23246">
        <w:rPr>
          <w:rFonts w:cs="Times New Roman"/>
          <w:color w:val="1A1A1A"/>
          <w:sz w:val="28"/>
          <w:szCs w:val="28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847324" w:rsidRPr="00E23246" w:rsidRDefault="00847324" w:rsidP="00847324">
      <w:pPr>
        <w:pStyle w:val="a4"/>
        <w:spacing w:after="0"/>
        <w:jc w:val="both"/>
        <w:rPr>
          <w:rStyle w:val="a3"/>
          <w:rFonts w:cs="Times New Roman"/>
          <w:color w:val="1A1A1A"/>
          <w:sz w:val="28"/>
          <w:szCs w:val="28"/>
        </w:rPr>
      </w:pPr>
      <w:r w:rsidRPr="00E23246">
        <w:rPr>
          <w:rStyle w:val="a3"/>
          <w:rFonts w:cs="Times New Roman"/>
          <w:color w:val="1A1A1A"/>
          <w:sz w:val="28"/>
          <w:szCs w:val="28"/>
        </w:rPr>
        <w:t>3. Обращение с подарками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b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Наш подход к подаркам, льготам и иным выгодам основан на трех принципах: </w:t>
      </w:r>
      <w:r w:rsidRPr="00E23246">
        <w:rPr>
          <w:rFonts w:cs="Times New Roman"/>
          <w:b/>
          <w:color w:val="1A1A1A"/>
          <w:sz w:val="28"/>
          <w:szCs w:val="28"/>
        </w:rPr>
        <w:t>законности, ответственности и уместности.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3.1. Общие требования к обращению с подарками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Работникам Учреждения строго запрещается </w:t>
      </w:r>
      <w:r w:rsidRPr="00E23246">
        <w:rPr>
          <w:rFonts w:cs="Times New Roman"/>
          <w:b/>
          <w:color w:val="1A1A1A"/>
          <w:sz w:val="28"/>
          <w:szCs w:val="28"/>
        </w:rPr>
        <w:t>принимать подарки (выгоды)</w:t>
      </w:r>
      <w:r w:rsidRPr="00E23246">
        <w:rPr>
          <w:rFonts w:cs="Times New Roman"/>
          <w:color w:val="1A1A1A"/>
          <w:sz w:val="28"/>
          <w:szCs w:val="28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3.2.1. </w:t>
      </w:r>
      <w:proofErr w:type="gramStart"/>
      <w:r w:rsidRPr="00E23246">
        <w:rPr>
          <w:rFonts w:cs="Times New Roman"/>
          <w:color w:val="1A1A1A"/>
          <w:sz w:val="28"/>
          <w:szCs w:val="28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Любое нарушение требований, изложенных выше, является дисциплинарным проступком и влечет применение соответствующих мер ответственности, </w:t>
      </w:r>
      <w:r w:rsidRPr="00E23246">
        <w:rPr>
          <w:rFonts w:cs="Times New Roman"/>
          <w:color w:val="1A1A1A"/>
          <w:sz w:val="28"/>
          <w:szCs w:val="28"/>
        </w:rPr>
        <w:lastRenderedPageBreak/>
        <w:t>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847324" w:rsidRPr="00E23246" w:rsidRDefault="00847324" w:rsidP="00847324">
      <w:pPr>
        <w:pStyle w:val="a4"/>
        <w:spacing w:after="0"/>
        <w:jc w:val="both"/>
        <w:rPr>
          <w:rStyle w:val="a3"/>
          <w:rFonts w:cs="Times New Roman"/>
          <w:color w:val="1A1A1A"/>
          <w:sz w:val="28"/>
          <w:szCs w:val="28"/>
        </w:rPr>
      </w:pPr>
      <w:r w:rsidRPr="00E23246">
        <w:rPr>
          <w:rStyle w:val="a3"/>
          <w:rFonts w:cs="Times New Roman"/>
          <w:color w:val="1A1A1A"/>
          <w:sz w:val="28"/>
          <w:szCs w:val="28"/>
        </w:rPr>
        <w:t>4. Недопущение конфликта интересов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Во избежание конфликта интересов, работники Учреждения должны выполнять следующие требования:</w:t>
      </w:r>
    </w:p>
    <w:p w:rsidR="00847324" w:rsidRPr="00E23246" w:rsidRDefault="00847324" w:rsidP="00847324">
      <w:pPr>
        <w:pStyle w:val="a4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847324" w:rsidRPr="00E23246" w:rsidRDefault="00847324" w:rsidP="00847324">
      <w:pPr>
        <w:pStyle w:val="a4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847324" w:rsidRPr="00E23246" w:rsidRDefault="00847324" w:rsidP="00847324">
      <w:pPr>
        <w:pStyle w:val="a4"/>
        <w:spacing w:after="0"/>
        <w:jc w:val="both"/>
        <w:rPr>
          <w:rStyle w:val="a3"/>
          <w:rFonts w:cs="Times New Roman"/>
          <w:color w:val="1A1A1A"/>
          <w:sz w:val="28"/>
          <w:szCs w:val="28"/>
        </w:rPr>
      </w:pPr>
      <w:r w:rsidRPr="00E23246">
        <w:rPr>
          <w:rStyle w:val="a3"/>
          <w:rFonts w:cs="Times New Roman"/>
          <w:color w:val="1A1A1A"/>
          <w:sz w:val="28"/>
          <w:szCs w:val="28"/>
        </w:rPr>
        <w:t>5. Конфиденциальность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847324" w:rsidRPr="00E23246" w:rsidRDefault="00847324" w:rsidP="00847324">
      <w:pPr>
        <w:rPr>
          <w:rFonts w:ascii="Times New Roman" w:hAnsi="Times New Roman" w:cs="Times New Roman"/>
          <w:sz w:val="28"/>
          <w:szCs w:val="28"/>
        </w:rPr>
      </w:pPr>
    </w:p>
    <w:p w:rsidR="00847324" w:rsidRPr="00E23246" w:rsidRDefault="00847324" w:rsidP="00847324">
      <w:pPr>
        <w:rPr>
          <w:rFonts w:ascii="Times New Roman" w:hAnsi="Times New Roman" w:cs="Times New Roman"/>
          <w:sz w:val="28"/>
          <w:szCs w:val="28"/>
        </w:rPr>
      </w:pPr>
    </w:p>
    <w:p w:rsidR="00847324" w:rsidRDefault="00847324" w:rsidP="00847324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847324" w:rsidRDefault="00847324" w:rsidP="00847324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324" w:rsidRDefault="00847324" w:rsidP="00847324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324" w:rsidRDefault="00847324" w:rsidP="00847324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324" w:rsidRDefault="00847324" w:rsidP="00847324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8C9" w:rsidRDefault="007A78C9"/>
    <w:sectPr w:rsidR="007A78C9" w:rsidSect="0084732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324"/>
    <w:rsid w:val="006528F7"/>
    <w:rsid w:val="006E1759"/>
    <w:rsid w:val="007A78C9"/>
    <w:rsid w:val="00847324"/>
    <w:rsid w:val="00E03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47324"/>
    <w:rPr>
      <w:b/>
      <w:bCs/>
    </w:rPr>
  </w:style>
  <w:style w:type="paragraph" w:styleId="a4">
    <w:name w:val="Body Text"/>
    <w:basedOn w:val="a"/>
    <w:link w:val="a5"/>
    <w:semiHidden/>
    <w:rsid w:val="0084732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84732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847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1775</Words>
  <Characters>10124</Characters>
  <Application>Microsoft Office Word</Application>
  <DocSecurity>0</DocSecurity>
  <Lines>84</Lines>
  <Paragraphs>23</Paragraphs>
  <ScaleCrop>false</ScaleCrop>
  <Company>Microsoft</Company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Техно</cp:lastModifiedBy>
  <cp:revision>4</cp:revision>
  <dcterms:created xsi:type="dcterms:W3CDTF">2017-11-08T06:53:00Z</dcterms:created>
  <dcterms:modified xsi:type="dcterms:W3CDTF">2019-02-26T06:00:00Z</dcterms:modified>
</cp:coreProperties>
</file>